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D2" w:rsidRPr="001B5070" w:rsidRDefault="00343672" w:rsidP="008622D2">
      <w:pPr>
        <w:spacing w:before="240" w:line="100" w:lineRule="atLeast"/>
        <w:jc w:val="center"/>
        <w:rPr>
          <w:rFonts w:eastAsia="Calibri"/>
          <w:b/>
          <w:sz w:val="20"/>
        </w:rPr>
      </w:pPr>
      <w:r w:rsidRPr="001B5070">
        <w:rPr>
          <w:rFonts w:eastAsia="Calibri"/>
          <w:b/>
          <w:sz w:val="20"/>
        </w:rPr>
        <w:t>Příloha č. 10</w:t>
      </w:r>
      <w:r w:rsidR="00F658A8" w:rsidRPr="001B5070">
        <w:rPr>
          <w:rFonts w:eastAsia="Calibri"/>
          <w:b/>
          <w:sz w:val="20"/>
        </w:rPr>
        <w:t xml:space="preserve"> Zadávací dokumentace</w:t>
      </w:r>
    </w:p>
    <w:p w:rsidR="008622D2" w:rsidRPr="001B5070" w:rsidRDefault="008622D2" w:rsidP="008622D2">
      <w:pPr>
        <w:spacing w:before="240" w:line="100" w:lineRule="atLeast"/>
        <w:jc w:val="center"/>
        <w:rPr>
          <w:rFonts w:eastAsia="Calibri"/>
          <w:sz w:val="20"/>
        </w:rPr>
      </w:pPr>
      <w:r w:rsidRPr="001B5070">
        <w:rPr>
          <w:rFonts w:eastAsia="Calibri"/>
          <w:b/>
          <w:sz w:val="20"/>
        </w:rPr>
        <w:t>Čestné prohlášení o seznámení se zadávací</w:t>
      </w:r>
      <w:r w:rsidR="001432A0" w:rsidRPr="001B5070">
        <w:rPr>
          <w:rFonts w:eastAsia="Calibri"/>
          <w:b/>
          <w:sz w:val="20"/>
        </w:rPr>
        <w:t>mi podmínkami</w:t>
      </w:r>
    </w:p>
    <w:p w:rsidR="008622D2" w:rsidRPr="001B5070" w:rsidRDefault="008622D2" w:rsidP="008622D2">
      <w:pPr>
        <w:spacing w:line="276" w:lineRule="auto"/>
        <w:rPr>
          <w:rFonts w:eastAsia="Calibri"/>
          <w:sz w:val="20"/>
        </w:rPr>
      </w:pPr>
    </w:p>
    <w:p w:rsidR="008622D2" w:rsidRPr="001B5070" w:rsidRDefault="008622D2" w:rsidP="008622D2">
      <w:pPr>
        <w:spacing w:after="200" w:line="276" w:lineRule="auto"/>
        <w:rPr>
          <w:rFonts w:eastAsia="Calibri"/>
          <w:sz w:val="20"/>
        </w:rPr>
      </w:pPr>
    </w:p>
    <w:p w:rsidR="008622D2" w:rsidRPr="001B5070" w:rsidRDefault="001432A0" w:rsidP="008622D2">
      <w:pPr>
        <w:spacing w:after="200" w:line="276" w:lineRule="auto"/>
        <w:rPr>
          <w:rFonts w:eastAsia="Calibri"/>
          <w:sz w:val="20"/>
        </w:rPr>
      </w:pPr>
      <w:r w:rsidRPr="001B5070">
        <w:rPr>
          <w:rFonts w:eastAsia="Calibri"/>
          <w:sz w:val="20"/>
        </w:rPr>
        <w:t>Uchazeč</w:t>
      </w:r>
      <w:r w:rsidR="008622D2" w:rsidRPr="001B5070">
        <w:rPr>
          <w:rFonts w:eastAsia="Calibri"/>
          <w:sz w:val="20"/>
        </w:rPr>
        <w:t xml:space="preserve">……………………………….........................……, IČ: ……………..…........................, </w:t>
      </w:r>
    </w:p>
    <w:p w:rsidR="008622D2" w:rsidRPr="001B5070" w:rsidRDefault="008622D2" w:rsidP="008622D2">
      <w:pPr>
        <w:spacing w:after="200" w:line="276" w:lineRule="auto"/>
        <w:rPr>
          <w:rFonts w:eastAsia="Calibri"/>
          <w:sz w:val="20"/>
        </w:rPr>
      </w:pPr>
      <w:r w:rsidRPr="001B5070">
        <w:rPr>
          <w:rFonts w:eastAsia="Calibri"/>
          <w:sz w:val="20"/>
        </w:rPr>
        <w:t xml:space="preserve">se sídlem…………….............………………….…, jednající …………..............…………………, </w:t>
      </w:r>
    </w:p>
    <w:p w:rsidR="008622D2" w:rsidRPr="001B5070" w:rsidRDefault="008622D2" w:rsidP="002920BF">
      <w:pPr>
        <w:spacing w:after="200" w:line="276" w:lineRule="auto"/>
        <w:jc w:val="center"/>
        <w:rPr>
          <w:rFonts w:eastAsia="Calibri"/>
          <w:sz w:val="20"/>
        </w:rPr>
      </w:pPr>
    </w:p>
    <w:p w:rsidR="008622D2" w:rsidRPr="001B5070" w:rsidRDefault="008622D2" w:rsidP="00FD23D9">
      <w:pPr>
        <w:spacing w:after="200" w:line="276" w:lineRule="auto"/>
        <w:jc w:val="center"/>
        <w:rPr>
          <w:rFonts w:eastAsia="Calibri"/>
          <w:b/>
          <w:sz w:val="20"/>
        </w:rPr>
      </w:pPr>
      <w:r w:rsidRPr="001B5070">
        <w:rPr>
          <w:rFonts w:eastAsia="Calibri"/>
          <w:sz w:val="20"/>
        </w:rPr>
        <w:t>veřejné zakázky</w:t>
      </w:r>
      <w:r w:rsidR="001432A0" w:rsidRPr="001B5070">
        <w:rPr>
          <w:rFonts w:eastAsia="Calibri"/>
          <w:sz w:val="20"/>
        </w:rPr>
        <w:t xml:space="preserve"> malého rozsahu na dodávky</w:t>
      </w:r>
      <w:r w:rsidRPr="001B5070">
        <w:rPr>
          <w:rFonts w:eastAsia="Calibri"/>
          <w:sz w:val="20"/>
        </w:rPr>
        <w:t xml:space="preserve"> s názvem:</w:t>
      </w:r>
    </w:p>
    <w:p w:rsidR="008622D2" w:rsidRPr="001B5070" w:rsidRDefault="008622D2" w:rsidP="001432A0">
      <w:pPr>
        <w:spacing w:after="200" w:line="276" w:lineRule="auto"/>
        <w:jc w:val="center"/>
        <w:rPr>
          <w:rFonts w:eastAsia="Calibri"/>
          <w:b/>
          <w:sz w:val="20"/>
        </w:rPr>
      </w:pPr>
      <w:r w:rsidRPr="001B5070">
        <w:rPr>
          <w:rFonts w:eastAsia="Calibri"/>
          <w:b/>
          <w:sz w:val="20"/>
        </w:rPr>
        <w:t>„</w:t>
      </w:r>
      <w:r w:rsidR="00142A70" w:rsidRPr="001B5070">
        <w:rPr>
          <w:b/>
          <w:sz w:val="20"/>
        </w:rPr>
        <w:t>Dodávka vybavení pro obor kosmetické služby pro SOU Domažlice (4. vyhlášení)</w:t>
      </w:r>
      <w:r w:rsidRPr="001B5070">
        <w:rPr>
          <w:rFonts w:eastAsia="Calibri"/>
          <w:b/>
          <w:sz w:val="20"/>
        </w:rPr>
        <w:t>“</w:t>
      </w:r>
    </w:p>
    <w:p w:rsidR="00FD23D9" w:rsidRPr="001B5070" w:rsidRDefault="00FD23D9" w:rsidP="00FD23D9">
      <w:pPr>
        <w:spacing w:line="276" w:lineRule="auto"/>
        <w:jc w:val="center"/>
        <w:rPr>
          <w:rFonts w:eastAsia="Calibri"/>
          <w:sz w:val="20"/>
        </w:rPr>
      </w:pPr>
      <w:r w:rsidRPr="001B5070">
        <w:rPr>
          <w:rFonts w:eastAsia="Calibri"/>
          <w:b/>
          <w:sz w:val="20"/>
        </w:rPr>
        <w:t>Název projektu:</w:t>
      </w:r>
      <w:r w:rsidRPr="001B5070">
        <w:rPr>
          <w:rFonts w:eastAsia="Calibri"/>
          <w:sz w:val="20"/>
        </w:rPr>
        <w:t xml:space="preserve"> Tvorba výukových modulů pro </w:t>
      </w:r>
      <w:proofErr w:type="spellStart"/>
      <w:r w:rsidRPr="001B5070">
        <w:rPr>
          <w:rFonts w:eastAsia="Calibri"/>
          <w:sz w:val="20"/>
        </w:rPr>
        <w:t>službové</w:t>
      </w:r>
      <w:proofErr w:type="spellEnd"/>
      <w:r w:rsidRPr="001B5070">
        <w:rPr>
          <w:rFonts w:eastAsia="Calibri"/>
          <w:sz w:val="20"/>
        </w:rPr>
        <w:t xml:space="preserve"> obory SOU Domažlice a jejich implementace do výuky</w:t>
      </w:r>
    </w:p>
    <w:p w:rsidR="008622D2" w:rsidRPr="001B5070" w:rsidRDefault="001432A0" w:rsidP="008622D2">
      <w:pPr>
        <w:spacing w:line="276" w:lineRule="auto"/>
        <w:jc w:val="center"/>
        <w:rPr>
          <w:rFonts w:eastAsia="Calibri"/>
          <w:b/>
          <w:sz w:val="20"/>
        </w:rPr>
      </w:pPr>
      <w:r w:rsidRPr="001B5070">
        <w:rPr>
          <w:rFonts w:eastAsia="Calibri"/>
          <w:b/>
          <w:sz w:val="20"/>
        </w:rPr>
        <w:t xml:space="preserve">Registrační číslo projektu: </w:t>
      </w:r>
      <w:r w:rsidRPr="001B5070">
        <w:rPr>
          <w:rFonts w:eastAsia="Calibri"/>
          <w:sz w:val="20"/>
        </w:rPr>
        <w:t>CZ.1.07/1.1.30/02.0037</w:t>
      </w:r>
    </w:p>
    <w:p w:rsidR="008622D2" w:rsidRPr="001B5070" w:rsidRDefault="008622D2" w:rsidP="008622D2">
      <w:pPr>
        <w:spacing w:after="200" w:line="360" w:lineRule="auto"/>
        <w:jc w:val="both"/>
        <w:rPr>
          <w:rFonts w:eastAsia="Calibri"/>
          <w:sz w:val="20"/>
        </w:rPr>
      </w:pPr>
    </w:p>
    <w:p w:rsidR="008622D2" w:rsidRPr="001B5070" w:rsidRDefault="008622D2" w:rsidP="008622D2">
      <w:pPr>
        <w:spacing w:after="200" w:line="360" w:lineRule="auto"/>
        <w:jc w:val="both"/>
        <w:rPr>
          <w:rFonts w:eastAsia="Calibri"/>
          <w:color w:val="000000"/>
          <w:sz w:val="20"/>
        </w:rPr>
      </w:pPr>
      <w:r w:rsidRPr="001B5070">
        <w:rPr>
          <w:rFonts w:eastAsia="Calibri"/>
          <w:sz w:val="20"/>
        </w:rPr>
        <w:t>tímto čestně prohlašuje, že se v plném rozsahu seznámil</w:t>
      </w:r>
      <w:r w:rsidR="00FD23D9" w:rsidRPr="001B5070">
        <w:rPr>
          <w:rFonts w:eastAsia="Calibri"/>
          <w:sz w:val="20"/>
        </w:rPr>
        <w:t xml:space="preserve"> </w:t>
      </w:r>
      <w:r w:rsidRPr="001B5070">
        <w:rPr>
          <w:rFonts w:eastAsia="Calibri"/>
          <w:sz w:val="20"/>
        </w:rPr>
        <w:t>(a) se zadávací</w:t>
      </w:r>
      <w:r w:rsidR="001432A0" w:rsidRPr="001B5070">
        <w:rPr>
          <w:rFonts w:eastAsia="Calibri"/>
          <w:sz w:val="20"/>
        </w:rPr>
        <w:t>mi podmínkami</w:t>
      </w:r>
      <w:r w:rsidRPr="001B5070">
        <w:rPr>
          <w:rFonts w:eastAsia="Calibri"/>
          <w:sz w:val="20"/>
        </w:rPr>
        <w:t xml:space="preserve"> na tuto veřejnou zakázku, že si před podáním nabídky vyjasnil veškerá sporná ustanovení či nejasnosti, a že </w:t>
      </w:r>
      <w:r w:rsidR="001432A0" w:rsidRPr="001B5070">
        <w:rPr>
          <w:rFonts w:eastAsia="Calibri"/>
          <w:sz w:val="20"/>
        </w:rPr>
        <w:t>Výzvu k podání nabídky</w:t>
      </w:r>
      <w:r w:rsidR="00F658A8" w:rsidRPr="001B5070">
        <w:rPr>
          <w:rFonts w:eastAsia="Calibri"/>
          <w:sz w:val="20"/>
        </w:rPr>
        <w:t>, Zadávací dokumentaci</w:t>
      </w:r>
      <w:r w:rsidRPr="001B5070">
        <w:rPr>
          <w:rFonts w:eastAsia="Calibri"/>
          <w:sz w:val="20"/>
        </w:rPr>
        <w:t xml:space="preserve"> a zadávací podmínky zadavatele respektuje.</w:t>
      </w:r>
    </w:p>
    <w:p w:rsidR="008622D2" w:rsidRPr="001B5070" w:rsidRDefault="008622D2" w:rsidP="008622D2">
      <w:pPr>
        <w:spacing w:after="300" w:line="100" w:lineRule="atLeast"/>
        <w:jc w:val="both"/>
        <w:rPr>
          <w:rFonts w:eastAsia="Calibri"/>
          <w:color w:val="000000"/>
          <w:sz w:val="20"/>
        </w:rPr>
      </w:pPr>
    </w:p>
    <w:p w:rsidR="008622D2" w:rsidRPr="001B5070" w:rsidRDefault="008622D2" w:rsidP="008622D2">
      <w:pPr>
        <w:spacing w:after="200" w:line="276" w:lineRule="auto"/>
        <w:rPr>
          <w:rFonts w:eastAsia="Calibri"/>
          <w:sz w:val="20"/>
        </w:rPr>
      </w:pPr>
      <w:r w:rsidRPr="001B5070">
        <w:rPr>
          <w:rFonts w:eastAsia="Calibri"/>
          <w:sz w:val="20"/>
        </w:rPr>
        <w:t>Prohlašuje, že veškeré výše uvedené informace v této nabídce jsou úplné a pravdivé.</w:t>
      </w:r>
    </w:p>
    <w:p w:rsidR="008622D2" w:rsidRPr="001B5070" w:rsidRDefault="008622D2" w:rsidP="008622D2">
      <w:pPr>
        <w:spacing w:line="100" w:lineRule="atLeast"/>
        <w:jc w:val="both"/>
        <w:rPr>
          <w:rFonts w:eastAsia="Calibri"/>
          <w:sz w:val="20"/>
        </w:rPr>
      </w:pPr>
    </w:p>
    <w:p w:rsidR="008622D2" w:rsidRPr="001B5070" w:rsidRDefault="008622D2" w:rsidP="008622D2">
      <w:pPr>
        <w:spacing w:line="100" w:lineRule="atLeast"/>
        <w:jc w:val="both"/>
        <w:rPr>
          <w:rFonts w:eastAsia="Calibri"/>
          <w:sz w:val="20"/>
        </w:rPr>
      </w:pPr>
    </w:p>
    <w:p w:rsidR="008622D2" w:rsidRPr="001B5070" w:rsidRDefault="008622D2" w:rsidP="008622D2">
      <w:pPr>
        <w:spacing w:line="100" w:lineRule="atLeast"/>
        <w:jc w:val="both"/>
        <w:rPr>
          <w:rFonts w:eastAsia="Calibri"/>
          <w:sz w:val="20"/>
        </w:rPr>
      </w:pPr>
      <w:r w:rsidRPr="001B5070">
        <w:rPr>
          <w:rFonts w:eastAsia="Calibri"/>
          <w:sz w:val="20"/>
        </w:rPr>
        <w:t>V ...................................... dne..............</w:t>
      </w:r>
      <w:r w:rsidR="004A7B71" w:rsidRPr="001B5070">
        <w:rPr>
          <w:rFonts w:eastAsia="Calibri"/>
          <w:sz w:val="20"/>
        </w:rPr>
        <w:t>2014</w:t>
      </w:r>
    </w:p>
    <w:p w:rsidR="008622D2" w:rsidRPr="001B5070" w:rsidRDefault="008622D2" w:rsidP="008622D2">
      <w:pPr>
        <w:spacing w:line="100" w:lineRule="atLeast"/>
        <w:jc w:val="both"/>
        <w:rPr>
          <w:rFonts w:eastAsia="Calibri"/>
          <w:sz w:val="20"/>
        </w:rPr>
      </w:pPr>
    </w:p>
    <w:p w:rsidR="008622D2" w:rsidRPr="001B5070" w:rsidRDefault="008622D2" w:rsidP="008622D2">
      <w:pPr>
        <w:spacing w:line="100" w:lineRule="atLeast"/>
        <w:jc w:val="both"/>
        <w:rPr>
          <w:rFonts w:eastAsia="Calibri"/>
          <w:sz w:val="20"/>
        </w:rPr>
      </w:pPr>
    </w:p>
    <w:p w:rsidR="002256B6" w:rsidRDefault="002256B6" w:rsidP="008622D2">
      <w:pPr>
        <w:spacing w:line="100" w:lineRule="atLeast"/>
        <w:jc w:val="both"/>
        <w:rPr>
          <w:rFonts w:eastAsia="Calibri"/>
          <w:sz w:val="20"/>
        </w:rPr>
      </w:pPr>
    </w:p>
    <w:p w:rsidR="001B5070" w:rsidRDefault="001B5070" w:rsidP="008622D2">
      <w:pPr>
        <w:spacing w:line="100" w:lineRule="atLeast"/>
        <w:jc w:val="both"/>
        <w:rPr>
          <w:rFonts w:eastAsia="Calibri"/>
          <w:sz w:val="20"/>
        </w:rPr>
      </w:pPr>
    </w:p>
    <w:p w:rsidR="001B5070" w:rsidRPr="001B5070" w:rsidRDefault="001B5070" w:rsidP="008622D2">
      <w:pPr>
        <w:spacing w:line="100" w:lineRule="atLeast"/>
        <w:jc w:val="both"/>
        <w:rPr>
          <w:rFonts w:eastAsia="Calibri"/>
          <w:sz w:val="20"/>
        </w:rPr>
      </w:pPr>
    </w:p>
    <w:p w:rsidR="002256B6" w:rsidRPr="001B5070" w:rsidRDefault="002920BF" w:rsidP="001B5070">
      <w:pPr>
        <w:spacing w:line="100" w:lineRule="atLeast"/>
        <w:jc w:val="right"/>
        <w:rPr>
          <w:rFonts w:eastAsia="Calibri"/>
          <w:sz w:val="20"/>
        </w:rPr>
      </w:pPr>
      <w:r w:rsidRPr="001B5070">
        <w:rPr>
          <w:rFonts w:eastAsia="Calibri"/>
          <w:sz w:val="20"/>
        </w:rPr>
        <w:t xml:space="preserve">                                                                                                     .......................................................</w:t>
      </w:r>
    </w:p>
    <w:p w:rsidR="008622D2" w:rsidRPr="001B5070" w:rsidRDefault="008622D2" w:rsidP="001B5070">
      <w:pPr>
        <w:spacing w:after="200" w:line="100" w:lineRule="atLeast"/>
        <w:jc w:val="right"/>
        <w:rPr>
          <w:rFonts w:eastAsia="Calibri"/>
          <w:i/>
          <w:sz w:val="20"/>
        </w:rPr>
      </w:pPr>
      <w:r w:rsidRPr="001B5070">
        <w:rPr>
          <w:rFonts w:eastAsia="Calibri"/>
          <w:sz w:val="20"/>
        </w:rPr>
        <w:tab/>
        <w:t xml:space="preserve">                                                                                           </w:t>
      </w:r>
      <w:r w:rsidRPr="001B5070">
        <w:rPr>
          <w:rFonts w:eastAsia="Calibri"/>
          <w:i/>
          <w:sz w:val="20"/>
        </w:rPr>
        <w:t>podpis osoby oprávněné jednat</w:t>
      </w:r>
    </w:p>
    <w:p w:rsidR="00242A56" w:rsidRPr="001B5070" w:rsidRDefault="008622D2" w:rsidP="001B5070">
      <w:pPr>
        <w:jc w:val="right"/>
        <w:rPr>
          <w:sz w:val="20"/>
        </w:rPr>
      </w:pPr>
      <w:r w:rsidRPr="001B5070">
        <w:rPr>
          <w:rFonts w:eastAsia="Calibri"/>
          <w:i/>
          <w:sz w:val="20"/>
        </w:rPr>
        <w:t xml:space="preserve">                                                                                                            </w:t>
      </w:r>
      <w:r w:rsidR="002256B6" w:rsidRPr="001B5070">
        <w:rPr>
          <w:rFonts w:eastAsia="Calibri"/>
          <w:i/>
          <w:sz w:val="20"/>
        </w:rPr>
        <w:t xml:space="preserve">                  </w:t>
      </w:r>
      <w:r w:rsidRPr="001B5070">
        <w:rPr>
          <w:rFonts w:eastAsia="Calibri"/>
          <w:i/>
          <w:sz w:val="20"/>
        </w:rPr>
        <w:t xml:space="preserve">jménem </w:t>
      </w:r>
      <w:r w:rsidR="001432A0" w:rsidRPr="001B5070">
        <w:rPr>
          <w:rFonts w:eastAsia="Calibri"/>
          <w:i/>
          <w:sz w:val="20"/>
        </w:rPr>
        <w:t>uchazeče</w:t>
      </w:r>
    </w:p>
    <w:sectPr w:rsidR="00242A56" w:rsidRPr="001B5070" w:rsidSect="00242A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B10" w:rsidRDefault="00CE7B10" w:rsidP="008622D2">
      <w:r>
        <w:separator/>
      </w:r>
    </w:p>
  </w:endnote>
  <w:endnote w:type="continuationSeparator" w:id="0">
    <w:p w:rsidR="00CE7B10" w:rsidRDefault="00CE7B10" w:rsidP="00862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B10" w:rsidRDefault="00CE7B10" w:rsidP="008622D2">
      <w:r>
        <w:separator/>
      </w:r>
    </w:p>
  </w:footnote>
  <w:footnote w:type="continuationSeparator" w:id="0">
    <w:p w:rsidR="00CE7B10" w:rsidRDefault="00CE7B10" w:rsidP="00862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2D2" w:rsidRDefault="00114481" w:rsidP="008622D2">
    <w:pPr>
      <w:pStyle w:val="Zhlav"/>
      <w:jc w:val="center"/>
    </w:pPr>
    <w:r w:rsidRPr="00114481">
      <w:rPr>
        <w:noProof/>
        <w:lang w:eastAsia="cs-CZ" w:bidi="ar-SA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8622D2"/>
    <w:rsid w:val="0002597F"/>
    <w:rsid w:val="00071369"/>
    <w:rsid w:val="00114481"/>
    <w:rsid w:val="00142A70"/>
    <w:rsid w:val="001432A0"/>
    <w:rsid w:val="001B5070"/>
    <w:rsid w:val="002256B6"/>
    <w:rsid w:val="002258BC"/>
    <w:rsid w:val="00242A56"/>
    <w:rsid w:val="002920BF"/>
    <w:rsid w:val="00326E75"/>
    <w:rsid w:val="00343672"/>
    <w:rsid w:val="00365056"/>
    <w:rsid w:val="004A7B71"/>
    <w:rsid w:val="00501D3A"/>
    <w:rsid w:val="005372F7"/>
    <w:rsid w:val="0054528E"/>
    <w:rsid w:val="0071270C"/>
    <w:rsid w:val="00757B28"/>
    <w:rsid w:val="008622D2"/>
    <w:rsid w:val="0086330C"/>
    <w:rsid w:val="008C45B8"/>
    <w:rsid w:val="0090709A"/>
    <w:rsid w:val="00951AA0"/>
    <w:rsid w:val="00961141"/>
    <w:rsid w:val="00A53A17"/>
    <w:rsid w:val="00CD335E"/>
    <w:rsid w:val="00CE7B10"/>
    <w:rsid w:val="00D17B9F"/>
    <w:rsid w:val="00D90A4E"/>
    <w:rsid w:val="00E22FA0"/>
    <w:rsid w:val="00E331C4"/>
    <w:rsid w:val="00F658A8"/>
    <w:rsid w:val="00F81BF5"/>
    <w:rsid w:val="00FD23D9"/>
    <w:rsid w:val="00FE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2D2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622D2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8622D2"/>
    <w:rPr>
      <w:rFonts w:ascii="Calibri" w:eastAsia="Times New Roman" w:hAnsi="Calibri" w:cs="Mangal"/>
      <w:szCs w:val="20"/>
      <w:lang w:eastAsia="zh-C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8622D2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622D2"/>
    <w:rPr>
      <w:rFonts w:ascii="Calibri" w:eastAsia="Times New Roman" w:hAnsi="Calibri" w:cs="Mangal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22D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2D2"/>
    <w:rPr>
      <w:rFonts w:ascii="Tahoma" w:eastAsia="Times New Roman" w:hAnsi="Tahoma" w:cs="Mangal"/>
      <w:sz w:val="16"/>
      <w:szCs w:val="1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2256B6"/>
    <w:pPr>
      <w:ind w:left="720"/>
      <w:contextualSpacing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15</cp:revision>
  <dcterms:created xsi:type="dcterms:W3CDTF">2013-03-11T09:27:00Z</dcterms:created>
  <dcterms:modified xsi:type="dcterms:W3CDTF">2014-04-29T06:54:00Z</dcterms:modified>
</cp:coreProperties>
</file>